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C6" w:rsidRPr="003B58F6" w:rsidRDefault="006B2CAE" w:rsidP="00C754C6">
      <w:pPr>
        <w:pStyle w:val="a3"/>
        <w:ind w:firstLine="0"/>
        <w:rPr>
          <w:b/>
          <w:bCs/>
          <w:sz w:val="32"/>
        </w:rPr>
      </w:pPr>
      <w:r>
        <w:rPr>
          <w:b/>
          <w:noProof/>
          <w:sz w:val="32"/>
          <w:lang w:val="ru-RU" w:eastAsia="ru-RU"/>
        </w:rPr>
        <w:drawing>
          <wp:inline distT="0" distB="0" distL="0" distR="0">
            <wp:extent cx="2924175" cy="800100"/>
            <wp:effectExtent l="19050" t="0" r="9525" b="0"/>
            <wp:docPr id="1" name="Рисунок 20" descr="LogoI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LogoI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C6" w:rsidRPr="006A1857" w:rsidRDefault="00C754C6" w:rsidP="00C754C6">
      <w:pPr>
        <w:pStyle w:val="a3"/>
        <w:ind w:firstLine="0"/>
        <w:jc w:val="center"/>
        <w:rPr>
          <w:b/>
          <w:bCs/>
          <w:sz w:val="20"/>
        </w:rPr>
      </w:pPr>
    </w:p>
    <w:p w:rsidR="006A1857" w:rsidRPr="006A1857" w:rsidRDefault="006A1857" w:rsidP="006A1857">
      <w:pPr>
        <w:pStyle w:val="a3"/>
        <w:ind w:firstLine="0"/>
        <w:jc w:val="center"/>
        <w:rPr>
          <w:b/>
          <w:bCs/>
          <w:i/>
          <w:sz w:val="32"/>
          <w:lang w:val="ru-RU"/>
        </w:rPr>
      </w:pPr>
      <w:r w:rsidRPr="006A1857">
        <w:rPr>
          <w:b/>
          <w:bCs/>
          <w:i/>
          <w:sz w:val="32"/>
          <w:lang w:val="ru-RU"/>
        </w:rPr>
        <w:t>Исследование рынка элитных новостроек</w:t>
      </w:r>
    </w:p>
    <w:p w:rsidR="006A1857" w:rsidRPr="006A1857" w:rsidRDefault="006A1857" w:rsidP="006A1857">
      <w:pPr>
        <w:pStyle w:val="a3"/>
        <w:ind w:firstLine="0"/>
        <w:jc w:val="center"/>
        <w:rPr>
          <w:b/>
          <w:bCs/>
          <w:i/>
          <w:sz w:val="32"/>
          <w:lang w:val="ru-RU"/>
        </w:rPr>
      </w:pPr>
      <w:r w:rsidRPr="006A1857">
        <w:rPr>
          <w:b/>
          <w:bCs/>
          <w:i/>
          <w:sz w:val="32"/>
          <w:lang w:val="ru-RU"/>
        </w:rPr>
        <w:t>и новых домов бизнес-класса внутри ТТК за 2011-2012 годы</w:t>
      </w:r>
    </w:p>
    <w:p w:rsidR="00C754C6" w:rsidRDefault="00C754C6" w:rsidP="00C754C6">
      <w:pPr>
        <w:jc w:val="both"/>
        <w:rPr>
          <w:lang w:val="ru-RU"/>
        </w:rPr>
      </w:pPr>
    </w:p>
    <w:p w:rsidR="00B14B9D" w:rsidRPr="007E4DC7" w:rsidRDefault="007237FD" w:rsidP="00B14B9D">
      <w:pPr>
        <w:jc w:val="center"/>
        <w:rPr>
          <w:b/>
          <w:i/>
          <w:sz w:val="28"/>
          <w:szCs w:val="28"/>
          <w:lang w:val="ru-RU"/>
        </w:rPr>
      </w:pPr>
      <w:r w:rsidRPr="007E4DC7">
        <w:rPr>
          <w:b/>
          <w:i/>
          <w:sz w:val="28"/>
          <w:szCs w:val="28"/>
          <w:lang w:val="ru-RU"/>
        </w:rPr>
        <w:t>4</w:t>
      </w:r>
      <w:r w:rsidR="00B14B9D" w:rsidRPr="007E4DC7">
        <w:rPr>
          <w:b/>
          <w:i/>
          <w:sz w:val="28"/>
          <w:szCs w:val="28"/>
          <w:lang w:val="ru-RU"/>
        </w:rPr>
        <w:t>. Паспорта объектов</w:t>
      </w:r>
    </w:p>
    <w:p w:rsidR="00B14B9D" w:rsidRPr="007E4DC7" w:rsidRDefault="00B14B9D" w:rsidP="007237FD">
      <w:pPr>
        <w:pStyle w:val="a7"/>
        <w:rPr>
          <w:b/>
          <w:bCs/>
          <w:sz w:val="28"/>
          <w:szCs w:val="28"/>
        </w:rPr>
      </w:pPr>
      <w:r w:rsidRPr="007E4DC7">
        <w:rPr>
          <w:b/>
          <w:bCs/>
          <w:sz w:val="28"/>
          <w:szCs w:val="28"/>
        </w:rPr>
        <w:t xml:space="preserve"> (пример)</w:t>
      </w:r>
    </w:p>
    <w:p w:rsidR="007E4DC7" w:rsidRPr="006A1857" w:rsidRDefault="007E4DC7" w:rsidP="007237FD">
      <w:pPr>
        <w:pStyle w:val="a7"/>
        <w:rPr>
          <w:bCs/>
          <w:i w:val="0"/>
          <w:sz w:val="18"/>
        </w:rPr>
      </w:pPr>
    </w:p>
    <w:tbl>
      <w:tblPr>
        <w:tblW w:w="9640" w:type="dxa"/>
        <w:jc w:val="center"/>
        <w:tblInd w:w="93" w:type="dxa"/>
        <w:tblLook w:val="04A0" w:firstRow="1" w:lastRow="0" w:firstColumn="1" w:lastColumn="0" w:noHBand="0" w:noVBand="1"/>
      </w:tblPr>
      <w:tblGrid>
        <w:gridCol w:w="3220"/>
        <w:gridCol w:w="6420"/>
      </w:tblGrid>
      <w:tr w:rsidR="005C0274" w:rsidRPr="005C0274" w:rsidTr="005C0274">
        <w:trPr>
          <w:trHeight w:val="22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Ефремова ул., д.12, </w:t>
            </w:r>
            <w:proofErr w:type="spellStart"/>
            <w:r w:rsidRPr="005C0274">
              <w:rPr>
                <w:b/>
                <w:bCs/>
                <w:color w:val="000000"/>
                <w:sz w:val="20"/>
                <w:szCs w:val="20"/>
                <w:lang w:val="ru-RU"/>
              </w:rPr>
              <w:t>кв</w:t>
            </w:r>
            <w:proofErr w:type="spellEnd"/>
            <w:r w:rsidRPr="005C0274">
              <w:rPr>
                <w:b/>
                <w:bCs/>
                <w:color w:val="000000"/>
                <w:sz w:val="20"/>
                <w:szCs w:val="20"/>
                <w:lang w:val="ru-RU"/>
              </w:rPr>
              <w:t>-л 4, к.4.1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ЖК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Садовые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кварталы</w:t>
            </w:r>
            <w:proofErr w:type="spellEnd"/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Административный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округ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Центральный</w:t>
            </w:r>
            <w:proofErr w:type="spellEnd"/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Административный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Хамовники</w:t>
            </w:r>
            <w:proofErr w:type="spellEnd"/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Станция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метро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Фрунзенская</w:t>
            </w:r>
            <w:proofErr w:type="spellEnd"/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Pr="005C0274" w:rsidRDefault="005C0274" w:rsidP="00C15669">
            <w:pPr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Расстояние до метро, пешком/ транспортом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./ </w:t>
            </w:r>
            <w:proofErr w:type="spellStart"/>
            <w:r>
              <w:rPr>
                <w:color w:val="000000"/>
                <w:sz w:val="20"/>
                <w:szCs w:val="20"/>
              </w:rPr>
              <w:t>пешком</w:t>
            </w:r>
            <w:proofErr w:type="spellEnd"/>
          </w:p>
        </w:tc>
      </w:tr>
      <w:tr w:rsidR="005C0274" w:rsidRP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Основные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транспортные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магистрали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5C0274">
              <w:rPr>
                <w:color w:val="000000"/>
                <w:sz w:val="20"/>
                <w:szCs w:val="20"/>
                <w:lang w:val="ru-RU"/>
              </w:rPr>
              <w:t>Пироговская</w:t>
            </w:r>
            <w:proofErr w:type="spellEnd"/>
            <w:r w:rsidRPr="005C027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C0274">
              <w:rPr>
                <w:color w:val="000000"/>
                <w:sz w:val="20"/>
                <w:szCs w:val="20"/>
                <w:lang w:val="ru-RU"/>
              </w:rPr>
              <w:t>Большая</w:t>
            </w:r>
            <w:proofErr w:type="gramEnd"/>
            <w:r w:rsidRPr="005C0274">
              <w:rPr>
                <w:color w:val="000000"/>
                <w:sz w:val="20"/>
                <w:szCs w:val="20"/>
                <w:lang w:val="ru-RU"/>
              </w:rPr>
              <w:t xml:space="preserve"> ул., Комсомольский пр-т, 3-е Транспортное кольцо</w:t>
            </w:r>
          </w:p>
        </w:tc>
      </w:tr>
      <w:tr w:rsidR="005C0274" w:rsidRP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положительного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окружения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 xml:space="preserve">Новодевичий монастырь, парк </w:t>
            </w:r>
            <w:proofErr w:type="spellStart"/>
            <w:r w:rsidRPr="005C0274">
              <w:rPr>
                <w:color w:val="000000"/>
                <w:sz w:val="20"/>
                <w:szCs w:val="20"/>
                <w:lang w:val="ru-RU"/>
              </w:rPr>
              <w:t>им</w:t>
            </w:r>
            <w:proofErr w:type="gramStart"/>
            <w:r w:rsidRPr="005C0274">
              <w:rPr>
                <w:color w:val="000000"/>
                <w:sz w:val="20"/>
                <w:szCs w:val="20"/>
                <w:lang w:val="ru-RU"/>
              </w:rPr>
              <w:t>.М</w:t>
            </w:r>
            <w:proofErr w:type="gramEnd"/>
            <w:r w:rsidRPr="005C0274">
              <w:rPr>
                <w:color w:val="000000"/>
                <w:sz w:val="20"/>
                <w:szCs w:val="20"/>
                <w:lang w:val="ru-RU"/>
              </w:rPr>
              <w:t>андельштама</w:t>
            </w:r>
            <w:proofErr w:type="spellEnd"/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отрицательного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окружения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застройки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строительство</w:t>
            </w:r>
            <w:proofErr w:type="spellEnd"/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монолит-кирпич</w:t>
            </w:r>
            <w:proofErr w:type="spellEnd"/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Стадия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середина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монтажа</w:t>
            </w:r>
            <w:proofErr w:type="spellEnd"/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. 2013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Этажность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секций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Pr="005C0274" w:rsidRDefault="005C0274" w:rsidP="00C15669">
            <w:pPr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 xml:space="preserve">Общая площадь квартир, </w:t>
            </w:r>
            <w:proofErr w:type="spellStart"/>
            <w:r w:rsidRPr="005C0274">
              <w:rPr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5C0274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3695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Pr="005C0274" w:rsidRDefault="005C0274" w:rsidP="00C15669">
            <w:pPr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Количество квартир в доме, шт.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5C0274" w:rsidRP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Набор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квартир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3-комнатные, пентхаус; 3-комнатные - 22 шт., пентхаус - 1 шт.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Площади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квартир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1-комнатные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2-комнатные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3-комнатные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153-155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4-комнатные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и </w:t>
            </w:r>
            <w:proofErr w:type="spellStart"/>
            <w:r>
              <w:rPr>
                <w:color w:val="000000"/>
                <w:sz w:val="20"/>
                <w:szCs w:val="20"/>
              </w:rPr>
              <w:t>более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комнат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306-309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паркинга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подземный</w:t>
            </w:r>
            <w:proofErr w:type="spellEnd"/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уровней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паркинга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машиномест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Огороженная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территория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нет</w:t>
            </w:r>
            <w:proofErr w:type="spellEnd"/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Охраняемая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территория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нежилых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этажей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1,2 </w:t>
            </w:r>
            <w:proofErr w:type="spellStart"/>
            <w:r>
              <w:rPr>
                <w:color w:val="000000"/>
                <w:sz w:val="20"/>
                <w:szCs w:val="20"/>
              </w:rPr>
              <w:t>этаж</w:t>
            </w:r>
            <w:proofErr w:type="spellEnd"/>
          </w:p>
        </w:tc>
      </w:tr>
      <w:tr w:rsidR="005C0274" w:rsidRP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Инфраструктура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жилого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комплекса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 xml:space="preserve">детский сад, магазины, кафе, комплекс загрузки и административно-подсобных помещений, </w:t>
            </w:r>
            <w:proofErr w:type="gramStart"/>
            <w:r w:rsidRPr="005C0274">
              <w:rPr>
                <w:color w:val="000000"/>
                <w:sz w:val="20"/>
                <w:szCs w:val="20"/>
                <w:lang w:val="ru-RU"/>
              </w:rPr>
              <w:t>круглосуточная</w:t>
            </w:r>
            <w:proofErr w:type="gramEnd"/>
            <w:r w:rsidRPr="005C0274">
              <w:rPr>
                <w:color w:val="000000"/>
                <w:sz w:val="20"/>
                <w:szCs w:val="20"/>
                <w:lang w:val="ru-RU"/>
              </w:rPr>
              <w:t xml:space="preserve"> консьерж-служба, помещения свободного назначения, офисы</w:t>
            </w:r>
          </w:p>
        </w:tc>
      </w:tr>
      <w:tr w:rsidR="005C0274" w:rsidRP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микроклимата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система централизованной, принудительной, приточно-вытяжной вентиляции и кондиционирования с подготовкой воздуха в летний и зимний периоды года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Выделенная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Интернет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Цифровой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лифтов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лифтов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Schindler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Планировка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свободная</w:t>
            </w:r>
            <w:proofErr w:type="spellEnd"/>
          </w:p>
        </w:tc>
      </w:tr>
      <w:tr w:rsidR="005C0274" w:rsidRP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Отделка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квартир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без отделки, двухкамерные стеклопакеты, остекление лоджий</w:t>
            </w:r>
          </w:p>
        </w:tc>
      </w:tr>
      <w:tr w:rsidR="005C0274" w:rsidRP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Отделка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фасада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клинкерный кирпич в теплых коричневых тонах</w:t>
            </w:r>
          </w:p>
        </w:tc>
      </w:tr>
      <w:tr w:rsidR="005C0274" w:rsidRP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Отделка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общего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пользования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эксклюзивная отделка с применением дорогостоящих материалов</w:t>
            </w:r>
          </w:p>
        </w:tc>
      </w:tr>
      <w:tr w:rsid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Высота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потолков</w:t>
            </w:r>
            <w:proofErr w:type="spellEnd"/>
            <w:r>
              <w:rPr>
                <w:color w:val="000000"/>
                <w:sz w:val="20"/>
                <w:szCs w:val="20"/>
              </w:rPr>
              <w:t>, м.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5C0274" w:rsidRPr="005C0274" w:rsidTr="005C0274">
        <w:trPr>
          <w:trHeight w:val="227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Примечания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 xml:space="preserve">все движение автомобилей организовано на подземном уровне, для каждой квартиры предусмотрено одно отдельное подсобное помещение площадью от 6 до 12 кв. м на минус 1-м уровне, высота потолков в </w:t>
            </w:r>
            <w:proofErr w:type="spellStart"/>
            <w:r w:rsidRPr="005C0274">
              <w:rPr>
                <w:color w:val="000000"/>
                <w:sz w:val="20"/>
                <w:szCs w:val="20"/>
                <w:lang w:val="ru-RU"/>
              </w:rPr>
              <w:t>пентхаусе</w:t>
            </w:r>
            <w:proofErr w:type="spellEnd"/>
            <w:r w:rsidRPr="005C0274">
              <w:rPr>
                <w:color w:val="000000"/>
                <w:sz w:val="20"/>
                <w:szCs w:val="20"/>
                <w:lang w:val="ru-RU"/>
              </w:rPr>
              <w:t xml:space="preserve"> - 4 м</w:t>
            </w:r>
          </w:p>
        </w:tc>
      </w:tr>
    </w:tbl>
    <w:p w:rsidR="00B14B9D" w:rsidRPr="003B58F6" w:rsidRDefault="00B14B9D" w:rsidP="00B14B9D">
      <w:pPr>
        <w:jc w:val="both"/>
        <w:rPr>
          <w:lang w:val="ru-RU"/>
        </w:rPr>
      </w:pPr>
    </w:p>
    <w:tbl>
      <w:tblPr>
        <w:tblW w:w="9640" w:type="dxa"/>
        <w:jc w:val="center"/>
        <w:tblInd w:w="93" w:type="dxa"/>
        <w:tblLook w:val="04A0" w:firstRow="1" w:lastRow="0" w:firstColumn="1" w:lastColumn="0" w:noHBand="0" w:noVBand="1"/>
      </w:tblPr>
      <w:tblGrid>
        <w:gridCol w:w="3220"/>
        <w:gridCol w:w="6420"/>
      </w:tblGrid>
      <w:tr w:rsidR="005C0274" w:rsidRPr="005C0274" w:rsidTr="00C15669">
        <w:trPr>
          <w:trHeight w:val="25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b/>
                <w:bCs/>
                <w:color w:val="000000"/>
                <w:sz w:val="20"/>
                <w:szCs w:val="20"/>
                <w:lang w:val="ru-RU"/>
              </w:rPr>
              <w:t>Ефремова ул., д.12, кв-л 4, к.4.2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ЖК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Садовые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кварталы</w:t>
            </w:r>
            <w:proofErr w:type="spellEnd"/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Административный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округ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Центральный</w:t>
            </w:r>
            <w:proofErr w:type="spellEnd"/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Административный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Хамовники</w:t>
            </w:r>
            <w:proofErr w:type="spellEnd"/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Станция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метро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Фрунзенская</w:t>
            </w:r>
            <w:proofErr w:type="spellEnd"/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Pr="005C0274" w:rsidRDefault="005C0274" w:rsidP="00C15669">
            <w:pPr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Расстояние до метро, пешком/ транспортом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./ </w:t>
            </w:r>
            <w:proofErr w:type="spellStart"/>
            <w:r>
              <w:rPr>
                <w:color w:val="000000"/>
                <w:sz w:val="20"/>
                <w:szCs w:val="20"/>
              </w:rPr>
              <w:t>пешком</w:t>
            </w:r>
            <w:proofErr w:type="spellEnd"/>
          </w:p>
        </w:tc>
      </w:tr>
      <w:tr w:rsidR="005C0274" w:rsidRP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Основные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транспортные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магистрали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Пироговская Большая ул., Комсомольский пр-т, 3-е Транспортное кольцо</w:t>
            </w:r>
          </w:p>
        </w:tc>
      </w:tr>
      <w:tr w:rsidR="005C0274" w:rsidRP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положительного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окружения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Новодевичий монастырь, парк им.Мандельштама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отрицательного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окружения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застройки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строительство</w:t>
            </w:r>
            <w:proofErr w:type="spellEnd"/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монолит-кирпич</w:t>
            </w:r>
            <w:proofErr w:type="spellEnd"/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Стадия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окончание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монтажа</w:t>
            </w:r>
            <w:proofErr w:type="spellEnd"/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. 2013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Этажность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12-11-12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секций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Pr="005C0274" w:rsidRDefault="005C0274" w:rsidP="00C15669">
            <w:pPr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Общая площадь квартир, кв.м.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10615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Pr="005C0274" w:rsidRDefault="005C0274" w:rsidP="00C15669">
            <w:pPr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Количество квартир в доме, шт.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5C0274" w:rsidRP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Набор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квартир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2-5-комнатные, пентхаусы; 2-комнатные - 30 шт., 3-комнатные - 18 шт., 4-комнатные - 18 шт., 5-комнатные - 8 шт.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Площади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квартир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1-комнатные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2-комнатные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73-109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3-комнатные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111-187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4-комнатные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132-181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и </w:t>
            </w:r>
            <w:proofErr w:type="spellStart"/>
            <w:r>
              <w:rPr>
                <w:color w:val="000000"/>
                <w:sz w:val="20"/>
                <w:szCs w:val="20"/>
              </w:rPr>
              <w:t>более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комнат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284-335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паркинга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подземный</w:t>
            </w:r>
            <w:proofErr w:type="spellEnd"/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уровней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паркинга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машиномест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Огороженная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территория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нет</w:t>
            </w:r>
            <w:proofErr w:type="spellEnd"/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Охраняемая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территория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нежилых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этажей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1,2 </w:t>
            </w:r>
            <w:proofErr w:type="spellStart"/>
            <w:r>
              <w:rPr>
                <w:color w:val="000000"/>
                <w:sz w:val="20"/>
                <w:szCs w:val="20"/>
              </w:rPr>
              <w:t>этаж</w:t>
            </w:r>
            <w:proofErr w:type="spellEnd"/>
          </w:p>
        </w:tc>
      </w:tr>
      <w:tr w:rsidR="005C0274" w:rsidRP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Инфраструктура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жилого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комплекса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детский сад, магазины, кафе, комплекс загрузки и административно-подсобных помещений, круглосуточная консьерж-служба, помещения свободного назначения, офисы</w:t>
            </w:r>
          </w:p>
        </w:tc>
      </w:tr>
      <w:tr w:rsidR="005C0274" w:rsidRP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микроклимата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система централизованной, принудительной, приточно-вытяжной вентиляции и кондиционирования с подготовкой воздуха в летний и зимний периоды года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Выделенная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Интернет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Цифровой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лифтов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лифтов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Schindler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Планировка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свободная</w:t>
            </w:r>
            <w:proofErr w:type="spellEnd"/>
          </w:p>
        </w:tc>
      </w:tr>
      <w:tr w:rsidR="005C0274" w:rsidRP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Отделка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квартир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без отделки, двухкамерные стеклопакеты, остекление лоджий</w:t>
            </w:r>
          </w:p>
        </w:tc>
      </w:tr>
      <w:tr w:rsidR="005C0274" w:rsidRP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Отделка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фасада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клинкерный кирпич в теплых коричневых тонах</w:t>
            </w:r>
          </w:p>
        </w:tc>
      </w:tr>
      <w:tr w:rsidR="005C0274" w:rsidRP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Отделка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общего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пользования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эксклюзивная отделка с применением дорогостоящих материалов</w:t>
            </w:r>
          </w:p>
        </w:tc>
      </w:tr>
      <w:tr w:rsid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Высота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потолков</w:t>
            </w:r>
            <w:proofErr w:type="spellEnd"/>
            <w:r>
              <w:rPr>
                <w:color w:val="000000"/>
                <w:sz w:val="20"/>
                <w:szCs w:val="20"/>
              </w:rPr>
              <w:t>, м.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Default="005C0274" w:rsidP="00C15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5C0274" w:rsidRPr="005C0274" w:rsidTr="00C15669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74" w:rsidRDefault="005C0274" w:rsidP="00C1566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Примечания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5C0274" w:rsidRDefault="005C0274" w:rsidP="00C1566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C0274">
              <w:rPr>
                <w:color w:val="000000"/>
                <w:sz w:val="20"/>
                <w:szCs w:val="20"/>
                <w:lang w:val="ru-RU"/>
              </w:rPr>
              <w:t>все движение автомобилей организовано на подземном уровне, для каждой квартиры предусмотрено одно отдельное подсобное помещение площадью от 6 до 12 кв. м на минус 1-м уровне; высота потолков в пентхаусе - 4 м</w:t>
            </w:r>
          </w:p>
        </w:tc>
      </w:tr>
      <w:bookmarkEnd w:id="0"/>
    </w:tbl>
    <w:p w:rsidR="00C754C6" w:rsidRPr="00C754C6" w:rsidRDefault="00C754C6" w:rsidP="00761558">
      <w:pPr>
        <w:jc w:val="center"/>
        <w:rPr>
          <w:lang w:val="ru-RU"/>
        </w:rPr>
      </w:pPr>
    </w:p>
    <w:sectPr w:rsidR="00C754C6" w:rsidRPr="00C754C6" w:rsidSect="007237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4C6"/>
    <w:rsid w:val="000F4222"/>
    <w:rsid w:val="002D78B9"/>
    <w:rsid w:val="003E32DC"/>
    <w:rsid w:val="004701F7"/>
    <w:rsid w:val="005C0274"/>
    <w:rsid w:val="005D4FCD"/>
    <w:rsid w:val="006A1857"/>
    <w:rsid w:val="006B2CAE"/>
    <w:rsid w:val="006C06DA"/>
    <w:rsid w:val="007237FD"/>
    <w:rsid w:val="00761558"/>
    <w:rsid w:val="007E4DC7"/>
    <w:rsid w:val="009C501B"/>
    <w:rsid w:val="00B14B9D"/>
    <w:rsid w:val="00B34994"/>
    <w:rsid w:val="00C754C6"/>
    <w:rsid w:val="00C8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4C6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C754C6"/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4C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61558"/>
    <w:pPr>
      <w:jc w:val="center"/>
    </w:pPr>
    <w:rPr>
      <w:i/>
      <w:iCs/>
      <w:lang w:val="ru-RU" w:eastAsia="ru-RU"/>
    </w:rPr>
  </w:style>
  <w:style w:type="character" w:customStyle="1" w:styleId="a8">
    <w:name w:val="Название Знак"/>
    <w:basedOn w:val="a0"/>
    <w:link w:val="a7"/>
    <w:rsid w:val="00761558"/>
    <w:rPr>
      <w:rFonts w:ascii="Times New Roman" w:eastAsia="Times New Roman" w:hAnsi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6976-DF9B-47B0-BB41-23ADD18F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IRN.RU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Kate</cp:lastModifiedBy>
  <cp:revision>4</cp:revision>
  <dcterms:created xsi:type="dcterms:W3CDTF">2012-05-03T06:39:00Z</dcterms:created>
  <dcterms:modified xsi:type="dcterms:W3CDTF">2012-11-20T11:55:00Z</dcterms:modified>
</cp:coreProperties>
</file>